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7C8" w:rsidRDefault="00034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  Техосмотра</w:t>
      </w:r>
    </w:p>
    <w:p w:rsidR="00F347C8" w:rsidRDefault="00F347C8">
      <w:pPr>
        <w:ind w:left="6372"/>
        <w:rPr>
          <w:sz w:val="24"/>
          <w:szCs w:val="24"/>
        </w:rPr>
      </w:pPr>
    </w:p>
    <w:tbl>
      <w:tblPr>
        <w:tblW w:w="850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10"/>
        <w:gridCol w:w="4395"/>
      </w:tblGrid>
      <w:tr w:rsidR="00F347C8"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47C8" w:rsidRDefault="00034B83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  <w:p w:rsidR="00F347C8" w:rsidRDefault="00034B8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транспортного средства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47C8" w:rsidRDefault="00034B83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 </w:t>
            </w:r>
          </w:p>
          <w:p w:rsidR="00F347C8" w:rsidRDefault="00034B8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взимаемая плата за ТО, руб.</w:t>
            </w:r>
          </w:p>
        </w:tc>
      </w:tr>
      <w:tr w:rsidR="00F347C8"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47C8" w:rsidRDefault="00034B83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47C8" w:rsidRDefault="003E7E47">
            <w:pPr>
              <w:pStyle w:val="a7"/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1200</w:t>
            </w:r>
          </w:p>
        </w:tc>
      </w:tr>
      <w:tr w:rsidR="00F347C8"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47C8" w:rsidRDefault="00034B83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47C8" w:rsidRDefault="003E7E47">
            <w:pPr>
              <w:pStyle w:val="a7"/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2050</w:t>
            </w:r>
          </w:p>
        </w:tc>
      </w:tr>
      <w:tr w:rsidR="00F347C8"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47C8" w:rsidRDefault="00034B83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М3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47C8" w:rsidRPr="00C20BDB" w:rsidRDefault="003E7E47">
            <w:pPr>
              <w:pStyle w:val="a7"/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2340</w:t>
            </w:r>
          </w:p>
        </w:tc>
      </w:tr>
      <w:tr w:rsidR="00F347C8"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47C8" w:rsidRDefault="00034B83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47C8" w:rsidRDefault="003E7E47">
            <w:pPr>
              <w:pStyle w:val="a7"/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  <w:r w:rsidR="00034B83">
              <w:rPr>
                <w:sz w:val="28"/>
                <w:szCs w:val="28"/>
                <w:lang w:val="en-US"/>
              </w:rPr>
              <w:t>00</w:t>
            </w:r>
          </w:p>
        </w:tc>
      </w:tr>
      <w:tr w:rsidR="00F347C8"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47C8" w:rsidRDefault="00034B83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47C8" w:rsidRDefault="003E7E47">
            <w:pPr>
              <w:pStyle w:val="a7"/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2390</w:t>
            </w:r>
          </w:p>
        </w:tc>
      </w:tr>
      <w:tr w:rsidR="00F347C8"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47C8" w:rsidRPr="00C20BDB" w:rsidRDefault="00C20BDB">
            <w:pPr>
              <w:pStyle w:val="a7"/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N3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47C8" w:rsidRDefault="003E7E47">
            <w:pPr>
              <w:pStyle w:val="a7"/>
              <w:snapToGrid w:val="0"/>
              <w:jc w:val="center"/>
            </w:pPr>
            <w:r>
              <w:rPr>
                <w:sz w:val="28"/>
                <w:szCs w:val="28"/>
              </w:rPr>
              <w:t>2850</w:t>
            </w:r>
          </w:p>
        </w:tc>
      </w:tr>
      <w:tr w:rsidR="00F347C8"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47C8" w:rsidRDefault="00034B83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O1,O2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47C8" w:rsidRDefault="003E7E47" w:rsidP="00034B83">
            <w:pPr>
              <w:pStyle w:val="a7"/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990</w:t>
            </w:r>
          </w:p>
        </w:tc>
      </w:tr>
      <w:tr w:rsidR="00F347C8"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47C8" w:rsidRPr="00C20BDB" w:rsidRDefault="00034B83">
            <w:pPr>
              <w:pStyle w:val="a7"/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</w:rPr>
              <w:t>O3</w:t>
            </w:r>
            <w:r w:rsidR="00C20BDB">
              <w:rPr>
                <w:sz w:val="28"/>
                <w:szCs w:val="28"/>
                <w:lang w:val="en-US"/>
              </w:rPr>
              <w:t>,O4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47C8" w:rsidRPr="00734F8B" w:rsidRDefault="003E7E47">
            <w:pPr>
              <w:pStyle w:val="a7"/>
              <w:snapToGrid w:val="0"/>
              <w:jc w:val="center"/>
            </w:pPr>
            <w:r>
              <w:rPr>
                <w:sz w:val="28"/>
                <w:szCs w:val="28"/>
              </w:rPr>
              <w:t>1670</w:t>
            </w:r>
          </w:p>
        </w:tc>
      </w:tr>
      <w:tr w:rsidR="00F347C8"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47C8" w:rsidRDefault="00034B83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347C8" w:rsidRDefault="003E7E47">
            <w:pPr>
              <w:pStyle w:val="a7"/>
              <w:snapToGri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420</w:t>
            </w:r>
          </w:p>
        </w:tc>
      </w:tr>
    </w:tbl>
    <w:p w:rsidR="00F347C8" w:rsidRDefault="00F347C8">
      <w:pPr>
        <w:rPr>
          <w:lang w:val="en-US"/>
        </w:rPr>
      </w:pPr>
    </w:p>
    <w:p w:rsidR="00CB7534" w:rsidRDefault="00CB7534">
      <w:r>
        <w:t>Повторный техосмотр оплачивается по тарифу, в зависимости оп выявленных неисправностей.</w:t>
      </w:r>
    </w:p>
    <w:p w:rsidR="00CB7534" w:rsidRPr="00CB7534" w:rsidRDefault="00CB7534">
      <w:r>
        <w:t>Плата за выдачу дубликата составляет 1</w:t>
      </w:r>
      <w:r w:rsidRPr="00CB7534">
        <w:t>/</w:t>
      </w:r>
      <w:r>
        <w:t>10 предельного размера платы за проведение технического осмотра.</w:t>
      </w:r>
      <w:bookmarkStart w:id="0" w:name="_GoBack"/>
      <w:bookmarkEnd w:id="0"/>
    </w:p>
    <w:p w:rsidR="00F347C8" w:rsidRDefault="00F347C8">
      <w:pPr>
        <w:ind w:left="6372"/>
        <w:rPr>
          <w:sz w:val="24"/>
          <w:szCs w:val="24"/>
        </w:rPr>
      </w:pPr>
    </w:p>
    <w:p w:rsidR="00F347C8" w:rsidRDefault="00F347C8"/>
    <w:sectPr w:rsidR="00F347C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C8"/>
    <w:rsid w:val="00034B83"/>
    <w:rsid w:val="003E7E47"/>
    <w:rsid w:val="00734F8B"/>
    <w:rsid w:val="00C20BDB"/>
    <w:rsid w:val="00CB7534"/>
    <w:rsid w:val="00F3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9B1F1"/>
  <w15:docId w15:val="{FB5B8CE3-6D85-43A7-ABBE-1F4EFC43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Содержимое таблицы"/>
    <w:basedOn w:val="a"/>
    <w:qFormat/>
    <w:rsid w:val="004E2C7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dcterms:created xsi:type="dcterms:W3CDTF">2020-12-28T07:14:00Z</dcterms:created>
  <dcterms:modified xsi:type="dcterms:W3CDTF">2026-02-26T09:51:00Z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